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D3" w:rsidRDefault="00F655FA">
      <w:r>
        <w:rPr>
          <w:rFonts w:hint="eastAsia"/>
        </w:rPr>
        <w:t>程序运行起来输入测试</w:t>
      </w:r>
      <w:r>
        <w:rPr>
          <w:rFonts w:hint="eastAsia"/>
        </w:rPr>
        <w:t>key</w:t>
      </w:r>
      <w:r>
        <w:rPr>
          <w:rFonts w:hint="eastAsia"/>
        </w:rPr>
        <w:t>，点击验证没反应，再点一次程序崩溃，这其实和题目的设计有关，后面会揭晓原因。</w:t>
      </w:r>
    </w:p>
    <w:p w:rsidR="00DA08D3" w:rsidRDefault="00F655FA">
      <w:r>
        <w:rPr>
          <w:noProof/>
        </w:rPr>
        <w:drawing>
          <wp:inline distT="0" distB="0" distL="114300" distR="114300">
            <wp:extent cx="4742815" cy="43046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直接拖到</w:t>
      </w:r>
      <w:r>
        <w:rPr>
          <w:rFonts w:hint="eastAsia"/>
        </w:rPr>
        <w:t>od</w:t>
      </w:r>
      <w:r>
        <w:rPr>
          <w:rFonts w:hint="eastAsia"/>
        </w:rPr>
        <w:t>里运行，发现入口点被修改了：</w:t>
      </w:r>
    </w:p>
    <w:p w:rsidR="00DA08D3" w:rsidRDefault="00F655FA">
      <w:r>
        <w:rPr>
          <w:noProof/>
        </w:rPr>
        <w:drawing>
          <wp:inline distT="0" distB="0" distL="114300" distR="114300">
            <wp:extent cx="4933315" cy="121920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拖</w:t>
      </w:r>
      <w:r>
        <w:rPr>
          <w:rFonts w:hint="eastAsia"/>
        </w:rPr>
        <w:t>IDA</w:t>
      </w:r>
      <w:r>
        <w:rPr>
          <w:rFonts w:hint="eastAsia"/>
        </w:rPr>
        <w:t>看一下，一眼发现有</w:t>
      </w:r>
      <w:r>
        <w:rPr>
          <w:rFonts w:hint="eastAsia"/>
        </w:rPr>
        <w:t>TLS</w:t>
      </w:r>
      <w:r>
        <w:rPr>
          <w:rFonts w:hint="eastAsia"/>
        </w:rPr>
        <w:t>，先于入口点执行了：</w:t>
      </w:r>
    </w:p>
    <w:p w:rsidR="00DA08D3" w:rsidRDefault="00F655FA">
      <w:r>
        <w:rPr>
          <w:noProof/>
        </w:rPr>
        <w:drawing>
          <wp:inline distT="0" distB="0" distL="114300" distR="114300">
            <wp:extent cx="3714115" cy="28949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115" cy="2894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所以省事就先运行程序，然后</w:t>
      </w:r>
      <w:r>
        <w:rPr>
          <w:rFonts w:hint="eastAsia"/>
        </w:rPr>
        <w:t>OD</w:t>
      </w:r>
      <w:r>
        <w:rPr>
          <w:rFonts w:hint="eastAsia"/>
        </w:rPr>
        <w:t>附加进程调试，去下断获取输入的地方，发现没开始验证呢就不断的采集输入的字符串，估计和想实现直接回车验证有关，这样也稍微增加了下断验证点的难度。后来直接不下断点点击验证了，但是调试器却自己中断了：</w:t>
      </w:r>
    </w:p>
    <w:p w:rsidR="00DA08D3" w:rsidRDefault="00F655FA">
      <w:r>
        <w:rPr>
          <w:noProof/>
        </w:rPr>
        <w:drawing>
          <wp:inline distT="0" distB="0" distL="114300" distR="114300">
            <wp:extent cx="5514340" cy="714375"/>
            <wp:effectExtent l="0" t="0" r="1016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43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可以看到代码里直接写了个</w:t>
      </w:r>
      <w:r>
        <w:rPr>
          <w:rFonts w:hint="eastAsia"/>
        </w:rPr>
        <w:t>INT3</w:t>
      </w:r>
      <w:r>
        <w:rPr>
          <w:rFonts w:hint="eastAsia"/>
        </w:rPr>
        <w:t>断点，应该是为了触发异常进入异常处理函数，先看一下代码里的异常处理设置，找到了一处可疑的：</w:t>
      </w:r>
    </w:p>
    <w:p w:rsidR="00DA08D3" w:rsidRDefault="00F655FA">
      <w:r>
        <w:rPr>
          <w:noProof/>
        </w:rPr>
        <w:drawing>
          <wp:inline distT="0" distB="0" distL="114300" distR="114300">
            <wp:extent cx="3990340" cy="2419350"/>
            <wp:effectExtent l="0" t="0" r="1016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进入异常处理函数，正好设定了处理</w:t>
      </w:r>
      <w:r>
        <w:rPr>
          <w:rFonts w:hint="eastAsia"/>
        </w:rPr>
        <w:t>int3</w:t>
      </w:r>
      <w:r>
        <w:rPr>
          <w:rFonts w:hint="eastAsia"/>
        </w:rPr>
        <w:t>异常，然后就发送</w:t>
      </w:r>
      <w:r>
        <w:rPr>
          <w:rFonts w:hint="eastAsia"/>
        </w:rPr>
        <w:t>0x464</w:t>
      </w:r>
      <w:r>
        <w:rPr>
          <w:rFonts w:hint="eastAsia"/>
        </w:rPr>
        <w:t>号消息：</w:t>
      </w:r>
    </w:p>
    <w:p w:rsidR="00DA08D3" w:rsidRDefault="00F655FA">
      <w:r>
        <w:rPr>
          <w:noProof/>
        </w:rPr>
        <w:drawing>
          <wp:inline distT="0" distB="0" distL="114300" distR="114300">
            <wp:extent cx="7057390" cy="2505075"/>
            <wp:effectExtent l="0" t="0" r="1016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5739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仔细一看，该消息号保存在一个全局变量里，交叉引用可以看到另一处调用：</w:t>
      </w:r>
    </w:p>
    <w:p w:rsidR="00DA08D3" w:rsidRDefault="00F655FA">
      <w:r>
        <w:rPr>
          <w:noProof/>
        </w:rPr>
        <w:drawing>
          <wp:inline distT="0" distB="0" distL="114300" distR="114300">
            <wp:extent cx="6419215" cy="4618990"/>
            <wp:effectExtent l="0" t="0" r="63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19215" cy="461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该处调用处于一些消息处理的函数里，处理该消息时发现了验证的主函数：</w:t>
      </w:r>
    </w:p>
    <w:p w:rsidR="00DA08D3" w:rsidRDefault="00F655FA">
      <w:r>
        <w:rPr>
          <w:noProof/>
        </w:rPr>
        <w:drawing>
          <wp:inline distT="0" distB="0" distL="114300" distR="114300">
            <wp:extent cx="4609465" cy="1533525"/>
            <wp:effectExtent l="0" t="0" r="63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946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后面要调试验证过程可以直接在这个地方修改流程，可以重复的进入验证函数跟踪：</w:t>
      </w:r>
    </w:p>
    <w:p w:rsidR="00DA08D3" w:rsidRDefault="00F655FA">
      <w:r>
        <w:rPr>
          <w:noProof/>
        </w:rPr>
        <w:drawing>
          <wp:inline distT="0" distB="0" distL="114300" distR="114300">
            <wp:extent cx="3790315" cy="1838325"/>
            <wp:effectExtent l="0" t="0" r="63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进入分析验证流程，可以看到作者还特意把计算输入</w:t>
      </w:r>
      <w:r>
        <w:rPr>
          <w:rFonts w:hint="eastAsia"/>
        </w:rPr>
        <w:t>key</w:t>
      </w:r>
      <w:r>
        <w:rPr>
          <w:rFonts w:hint="eastAsia"/>
        </w:rPr>
        <w:t>的函数加密了，需要的时候解密调用，最后计算进入</w:t>
      </w:r>
      <w:r w:rsidRPr="00F655FA">
        <w:rPr>
          <w:rFonts w:hint="eastAsia"/>
          <w:b/>
          <w:shd w:val="pct15" w:color="auto" w:fill="FFFFFF"/>
        </w:rPr>
        <w:t>ch</w:t>
      </w:r>
      <w:r w:rsidRPr="00F655FA">
        <w:rPr>
          <w:rFonts w:hint="eastAsia"/>
          <w:b/>
          <w:shd w:val="pct15" w:color="auto" w:fill="FFFFFF"/>
        </w:rPr>
        <w:t>eck</w:t>
      </w:r>
      <w:r>
        <w:rPr>
          <w:rFonts w:hint="eastAsia"/>
        </w:rPr>
        <w:t>函数验证</w:t>
      </w:r>
      <w:r>
        <w:rPr>
          <w:rFonts w:hint="eastAsia"/>
        </w:rPr>
        <w:t>：</w:t>
      </w:r>
    </w:p>
    <w:p w:rsidR="00DA08D3" w:rsidRDefault="00F655FA">
      <w:r>
        <w:rPr>
          <w:noProof/>
        </w:rPr>
        <w:drawing>
          <wp:inline distT="0" distB="0" distL="114300" distR="114300">
            <wp:extent cx="6543040" cy="3837940"/>
            <wp:effectExtent l="0" t="0" r="1016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43040" cy="383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Check</w:t>
      </w:r>
      <w:r>
        <w:rPr>
          <w:rFonts w:hint="eastAsia"/>
        </w:rPr>
        <w:t>函数的流程是比较上面计算的结果和预先计算的结果是否一致，如果通过比较，就解密一个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去执行：</w:t>
      </w:r>
    </w:p>
    <w:p w:rsidR="00DA08D3" w:rsidRDefault="00F655FA">
      <w:r>
        <w:rPr>
          <w:noProof/>
        </w:rPr>
        <w:drawing>
          <wp:inline distT="0" distB="0" distL="114300" distR="114300">
            <wp:extent cx="6028690" cy="3866515"/>
            <wp:effectExtent l="0" t="0" r="1016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8690" cy="386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跟踪一下比较函数吧，毕竟比较关键，发现在下图位置计算两个比较对象的长度：</w:t>
      </w:r>
    </w:p>
    <w:p w:rsidR="00DA08D3" w:rsidRDefault="00F655FA">
      <w:r>
        <w:rPr>
          <w:noProof/>
        </w:rPr>
        <w:drawing>
          <wp:inline distT="0" distB="0" distL="114300" distR="114300">
            <wp:extent cx="5152390" cy="904875"/>
            <wp:effectExtent l="0" t="0" r="1016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Esi+0x18</w:t>
      </w:r>
      <w:r>
        <w:rPr>
          <w:rFonts w:hint="eastAsia"/>
        </w:rPr>
        <w:t>指向的即期望计算后的对象地址，发现是一个数组：</w:t>
      </w:r>
    </w:p>
    <w:p w:rsidR="00DA08D3" w:rsidRDefault="00F655FA">
      <w:r>
        <w:rPr>
          <w:noProof/>
        </w:rPr>
        <w:drawing>
          <wp:inline distT="0" distB="0" distL="114300" distR="114300">
            <wp:extent cx="4295140" cy="771525"/>
            <wp:effectExtent l="0" t="0" r="1016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而</w:t>
      </w:r>
      <w:r>
        <w:rPr>
          <w:rFonts w:hint="eastAsia"/>
        </w:rPr>
        <w:t>ebp-0x48</w:t>
      </w:r>
      <w:r>
        <w:rPr>
          <w:rFonts w:hint="eastAsia"/>
        </w:rPr>
        <w:t>指向的为使用测试输入串（</w:t>
      </w:r>
      <w:r>
        <w:t>“</w:t>
      </w:r>
      <w:proofErr w:type="spellStart"/>
      <w:r>
        <w:rPr>
          <w:rFonts w:hint="eastAsia"/>
        </w:rPr>
        <w:t>weiyiling</w:t>
      </w:r>
      <w:proofErr w:type="spellEnd"/>
      <w:r>
        <w:t>”</w:t>
      </w:r>
      <w:r>
        <w:rPr>
          <w:rFonts w:hint="eastAsia"/>
        </w:rPr>
        <w:t>）计算后的数组：</w:t>
      </w:r>
    </w:p>
    <w:p w:rsidR="00DA08D3" w:rsidRDefault="00F655FA">
      <w:r>
        <w:rPr>
          <w:noProof/>
        </w:rPr>
        <w:drawing>
          <wp:inline distT="0" distB="0" distL="114300" distR="114300">
            <wp:extent cx="4237990" cy="533400"/>
            <wp:effectExtent l="0" t="0" r="1016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379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在跟踪过程中还发现了一个</w:t>
      </w:r>
      <w:r>
        <w:rPr>
          <w:rFonts w:hint="eastAsia"/>
        </w:rPr>
        <w:t>16</w:t>
      </w:r>
      <w:r>
        <w:rPr>
          <w:rFonts w:hint="eastAsia"/>
        </w:rPr>
        <w:t>进制字符串：</w:t>
      </w:r>
    </w:p>
    <w:p w:rsidR="00DA08D3" w:rsidRDefault="00F655FA">
      <w:r>
        <w:rPr>
          <w:noProof/>
        </w:rPr>
        <w:drawing>
          <wp:inline distT="0" distB="0" distL="114300" distR="114300">
            <wp:extent cx="2952115" cy="196215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仔细分析一下能够确定，输入串一个字符对应上面</w:t>
      </w:r>
      <w:r>
        <w:rPr>
          <w:rFonts w:hint="eastAsia"/>
        </w:rPr>
        <w:t>16</w:t>
      </w:r>
      <w:r>
        <w:rPr>
          <w:rFonts w:hint="eastAsia"/>
        </w:rPr>
        <w:t>进制字符串的两个字符，且对应计算后数组的</w:t>
      </w:r>
      <w:r>
        <w:rPr>
          <w:rFonts w:hint="eastAsia"/>
        </w:rPr>
        <w:t>4</w:t>
      </w:r>
      <w:r>
        <w:rPr>
          <w:rFonts w:hint="eastAsia"/>
        </w:rPr>
        <w:t>个字节数据，从而可以猜测最终输入的计算结果应该和期望数组一致（算法在</w:t>
      </w:r>
      <w:r w:rsidRPr="00F655FA">
        <w:rPr>
          <w:rFonts w:hint="eastAsia"/>
          <w:b/>
          <w:shd w:val="pct15" w:color="auto" w:fill="FFFFFF"/>
        </w:rPr>
        <w:t>sub_41612a</w:t>
      </w:r>
      <w:r>
        <w:rPr>
          <w:rFonts w:hint="eastAsia"/>
        </w:rPr>
        <w:t>），并且间接得到最终输入</w:t>
      </w:r>
      <w:r>
        <w:rPr>
          <w:rFonts w:hint="eastAsia"/>
        </w:rPr>
        <w:t>key</w:t>
      </w:r>
      <w:r>
        <w:rPr>
          <w:rFonts w:hint="eastAsia"/>
        </w:rPr>
        <w:t>的长度：</w:t>
      </w:r>
      <w:r>
        <w:rPr>
          <w:rFonts w:hint="eastAsia"/>
        </w:rPr>
        <w:t>0x50 / 4 = 0x14</w:t>
      </w:r>
      <w:r>
        <w:rPr>
          <w:rFonts w:hint="eastAsia"/>
        </w:rPr>
        <w:t>，也就是</w:t>
      </w:r>
      <w:r>
        <w:rPr>
          <w:rFonts w:hint="eastAsia"/>
        </w:rPr>
        <w:t>20</w:t>
      </w:r>
      <w:r>
        <w:rPr>
          <w:rFonts w:hint="eastAsia"/>
        </w:rPr>
        <w:t>个字符。这样一来，关键就在计算输入串转换为数组的那个被加密的函数</w:t>
      </w:r>
      <w:proofErr w:type="spellStart"/>
      <w:r>
        <w:rPr>
          <w:rFonts w:hint="eastAsia"/>
        </w:rPr>
        <w:t>calc</w:t>
      </w:r>
      <w:proofErr w:type="spellEnd"/>
      <w:r>
        <w:rPr>
          <w:rFonts w:hint="eastAsia"/>
        </w:rPr>
        <w:t>了，点进去一看</w:t>
      </w:r>
      <w:bookmarkStart w:id="0" w:name="_GoBack"/>
      <w:r>
        <w:rPr>
          <w:rFonts w:hint="eastAsia"/>
        </w:rPr>
        <w:t>，妈呀真长</w:t>
      </w:r>
      <w:bookmarkEnd w:id="0"/>
      <w:r>
        <w:rPr>
          <w:rFonts w:hint="eastAsia"/>
        </w:rPr>
        <w:t>，下面截取部分：</w:t>
      </w:r>
    </w:p>
    <w:p w:rsidR="00DA08D3" w:rsidRDefault="00F655FA">
      <w:r>
        <w:rPr>
          <w:noProof/>
        </w:rPr>
        <w:drawing>
          <wp:inline distT="0" distB="0" distL="114300" distR="114300">
            <wp:extent cx="7219315" cy="4752340"/>
            <wp:effectExtent l="0" t="0" r="635" b="1016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1931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有点不想去跟踪这个算法了，于是萌生了编写</w:t>
      </w:r>
      <w:r>
        <w:rPr>
          <w:rFonts w:hint="eastAsia"/>
        </w:rPr>
        <w:t>OD</w:t>
      </w:r>
      <w:r>
        <w:rPr>
          <w:rFonts w:hint="eastAsia"/>
        </w:rPr>
        <w:t>脚本自动爆破每一位的想法，正好测试过程发现，</w:t>
      </w:r>
      <w:proofErr w:type="gramStart"/>
      <w:r>
        <w:rPr>
          <w:rFonts w:hint="eastAsia"/>
        </w:rPr>
        <w:t>输入串每一位</w:t>
      </w:r>
      <w:proofErr w:type="gramEnd"/>
      <w:r>
        <w:rPr>
          <w:rFonts w:hint="eastAsia"/>
        </w:rPr>
        <w:t>若输入固定字符，输出的对应数组元素的</w:t>
      </w:r>
      <w:r>
        <w:rPr>
          <w:rFonts w:hint="eastAsia"/>
        </w:rPr>
        <w:t>4</w:t>
      </w:r>
      <w:r>
        <w:rPr>
          <w:rFonts w:hint="eastAsia"/>
        </w:rPr>
        <w:t>个字节数据是一样的（其实我只看了</w:t>
      </w:r>
      <w:r>
        <w:rPr>
          <w:rFonts w:hint="eastAsia"/>
        </w:rPr>
        <w:t>16</w:t>
      </w:r>
      <w:r>
        <w:rPr>
          <w:rFonts w:hint="eastAsia"/>
        </w:rPr>
        <w:t>进制的</w:t>
      </w:r>
      <w:r>
        <w:rPr>
          <w:rFonts w:hint="eastAsia"/>
        </w:rPr>
        <w:t>对应两个字符是一样的）。这样一来就很好爆破了，枚举每一位即可，下面贴出调试的</w:t>
      </w:r>
      <w:r>
        <w:rPr>
          <w:rFonts w:hint="eastAsia"/>
        </w:rPr>
        <w:t>OD</w:t>
      </w:r>
      <w:r>
        <w:rPr>
          <w:rFonts w:hint="eastAsia"/>
        </w:rPr>
        <w:t>枚举脚本：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patch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gettext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aftercalc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inputbuf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calcbuf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keybuf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calcoffset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calcdowrd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keydowrd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var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patch,40e3eb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gettext,4104fc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aftercalc,411a31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  <w:r>
        <w:rPr>
          <w:rFonts w:hint="eastAsia"/>
          <w:shd w:val="clear" w:color="FFFFFF" w:fill="D9D9D9"/>
        </w:rPr>
        <w:t>, 0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calcoffset</w:t>
      </w:r>
      <w:proofErr w:type="spellEnd"/>
      <w:r>
        <w:rPr>
          <w:rFonts w:hint="eastAsia"/>
          <w:shd w:val="clear" w:color="FFFFFF" w:fill="D9D9D9"/>
        </w:rPr>
        <w:t>, 0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r>
        <w:rPr>
          <w:rFonts w:hint="eastAsia"/>
          <w:shd w:val="clear" w:color="FFFFFF" w:fill="D9D9D9"/>
        </w:rPr>
        <w:t>, 10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sub</w:t>
      </w:r>
      <w:proofErr w:type="gramEnd"/>
      <w:r>
        <w:rPr>
          <w:rFonts w:hint="eastAsia"/>
          <w:shd w:val="clear" w:color="FFFFFF" w:fill="D9D9D9"/>
        </w:rPr>
        <w:t xml:space="preserve"> [patch],1//patch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go</w:t>
      </w:r>
      <w:proofErr w:type="gramEnd"/>
      <w:r>
        <w:rPr>
          <w:rFonts w:hint="eastAsia"/>
          <w:shd w:val="clear" w:color="FFFFFF" w:fill="D9D9D9"/>
        </w:rPr>
        <w:t xml:space="preserve"> patch</w:t>
      </w:r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test</w:t>
      </w:r>
      <w:proofErr w:type="gramEnd"/>
      <w:r>
        <w:rPr>
          <w:rFonts w:hint="eastAsia"/>
          <w:shd w:val="clear" w:color="FFFFFF" w:fill="D9D9D9"/>
        </w:rPr>
        <w:t>: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go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gettext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inputbuf</w:t>
      </w:r>
      <w:proofErr w:type="spellEnd"/>
      <w:r>
        <w:rPr>
          <w:rFonts w:hint="eastAsia"/>
          <w:shd w:val="clear" w:color="FFFFFF" w:fill="D9D9D9"/>
        </w:rPr>
        <w:t>,[esp+8]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sto</w:t>
      </w:r>
      <w:proofErr w:type="spellEnd"/>
      <w:proofErr w:type="gramEnd"/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inputbuf</w:t>
      </w:r>
      <w:proofErr w:type="spellEnd"/>
      <w:r>
        <w:rPr>
          <w:rFonts w:hint="eastAsia"/>
          <w:shd w:val="clear" w:color="FFFFFF" w:fill="D9D9D9"/>
        </w:rPr>
        <w:t xml:space="preserve">,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>//</w:t>
      </w:r>
      <w:proofErr w:type="spellStart"/>
      <w:r>
        <w:rPr>
          <w:rFonts w:hint="eastAsia"/>
          <w:shd w:val="clear" w:color="FFFFFF" w:fill="D9D9D9"/>
        </w:rPr>
        <w:t>mov</w:t>
      </w:r>
      <w:proofErr w:type="spellEnd"/>
      <w:r>
        <w:rPr>
          <w:rFonts w:hint="eastAsia"/>
          <w:shd w:val="clear" w:color="FFFFFF" w:fill="D9D9D9"/>
        </w:rPr>
        <w:t xml:space="preserve"> [</w:t>
      </w:r>
      <w:proofErr w:type="spellStart"/>
      <w:r>
        <w:rPr>
          <w:rFonts w:hint="eastAsia"/>
          <w:shd w:val="clear" w:color="FFFFFF" w:fill="D9D9D9"/>
        </w:rPr>
        <w:t>inputbuf</w:t>
      </w:r>
      <w:proofErr w:type="spellEnd"/>
      <w:r>
        <w:rPr>
          <w:rFonts w:hint="eastAsia"/>
          <w:shd w:val="clear" w:color="FFFFFF" w:fill="D9D9D9"/>
        </w:rPr>
        <w:t>]</w:t>
      </w:r>
      <w:proofErr w:type="gramStart"/>
      <w:r>
        <w:rPr>
          <w:rFonts w:hint="eastAsia"/>
          <w:shd w:val="clear" w:color="FFFFFF" w:fill="D9D9D9"/>
        </w:rPr>
        <w:t>,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proofErr w:type="gramEnd"/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fill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inputbuf</w:t>
      </w:r>
      <w:proofErr w:type="spellEnd"/>
      <w:r>
        <w:rPr>
          <w:rFonts w:hint="eastAsia"/>
          <w:shd w:val="clear" w:color="FFFFFF" w:fill="D9D9D9"/>
        </w:rPr>
        <w:t xml:space="preserve">, 1,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go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aftercalc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calcbuf</w:t>
      </w:r>
      <w:proofErr w:type="spellEnd"/>
      <w:r>
        <w:rPr>
          <w:rFonts w:hint="eastAsia"/>
          <w:shd w:val="clear" w:color="FFFFFF" w:fill="D9D9D9"/>
        </w:rPr>
        <w:t>,[ebp-48]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calcbuf</w:t>
      </w:r>
      <w:proofErr w:type="spellEnd"/>
      <w:r>
        <w:rPr>
          <w:rFonts w:hint="eastAsia"/>
          <w:shd w:val="clear" w:color="FFFFFF" w:fill="D9D9D9"/>
        </w:rPr>
        <w:t xml:space="preserve">, </w:t>
      </w:r>
      <w:proofErr w:type="spellStart"/>
      <w:r>
        <w:rPr>
          <w:rFonts w:hint="eastAsia"/>
          <w:shd w:val="clear" w:color="FFFFFF" w:fill="D9D9D9"/>
        </w:rPr>
        <w:t>calcoffset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keybuf</w:t>
      </w:r>
      <w:proofErr w:type="spellEnd"/>
      <w:r>
        <w:rPr>
          <w:rFonts w:hint="eastAsia"/>
          <w:shd w:val="clear" w:color="FFFFFF" w:fill="D9D9D9"/>
        </w:rPr>
        <w:t>,[esi+18]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keybuf</w:t>
      </w:r>
      <w:proofErr w:type="spellEnd"/>
      <w:r>
        <w:rPr>
          <w:rFonts w:hint="eastAsia"/>
          <w:shd w:val="clear" w:color="FFFFFF" w:fill="D9D9D9"/>
        </w:rPr>
        <w:t xml:space="preserve">, </w:t>
      </w:r>
      <w:proofErr w:type="spellStart"/>
      <w:r>
        <w:rPr>
          <w:rFonts w:hint="eastAsia"/>
          <w:shd w:val="clear" w:color="FFFFFF" w:fill="D9D9D9"/>
        </w:rPr>
        <w:t>calcoffset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calcdowrd</w:t>
      </w:r>
      <w:proofErr w:type="spellEnd"/>
      <w:r>
        <w:rPr>
          <w:rFonts w:hint="eastAsia"/>
          <w:shd w:val="clear" w:color="FFFFFF" w:fill="D9D9D9"/>
        </w:rPr>
        <w:t>, [</w:t>
      </w:r>
      <w:proofErr w:type="spellStart"/>
      <w:r>
        <w:rPr>
          <w:rFonts w:hint="eastAsia"/>
          <w:shd w:val="clear" w:color="FFFFFF" w:fill="D9D9D9"/>
        </w:rPr>
        <w:t>calcbuf</w:t>
      </w:r>
      <w:proofErr w:type="spellEnd"/>
      <w:r>
        <w:rPr>
          <w:rFonts w:hint="eastAsia"/>
          <w:shd w:val="clear" w:color="FFFFFF" w:fill="D9D9D9"/>
        </w:rPr>
        <w:t>]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keydowrd</w:t>
      </w:r>
      <w:proofErr w:type="spellEnd"/>
      <w:r>
        <w:rPr>
          <w:rFonts w:hint="eastAsia"/>
          <w:shd w:val="clear" w:color="FFFFFF" w:fill="D9D9D9"/>
        </w:rPr>
        <w:t>, [</w:t>
      </w:r>
      <w:proofErr w:type="spellStart"/>
      <w:r>
        <w:rPr>
          <w:rFonts w:hint="eastAsia"/>
          <w:shd w:val="clear" w:color="FFFFFF" w:fill="D9D9D9"/>
        </w:rPr>
        <w:t>keybuf</w:t>
      </w:r>
      <w:proofErr w:type="spellEnd"/>
      <w:r>
        <w:rPr>
          <w:rFonts w:hint="eastAsia"/>
          <w:shd w:val="clear" w:color="FFFFFF" w:fill="D9D9D9"/>
        </w:rPr>
        <w:t>]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cmp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keydowrd</w:t>
      </w:r>
      <w:proofErr w:type="spellEnd"/>
      <w:r>
        <w:rPr>
          <w:rFonts w:hint="eastAsia"/>
          <w:shd w:val="clear" w:color="FFFFFF" w:fill="D9D9D9"/>
        </w:rPr>
        <w:t xml:space="preserve">, </w:t>
      </w:r>
      <w:proofErr w:type="spellStart"/>
      <w:r>
        <w:rPr>
          <w:rFonts w:hint="eastAsia"/>
          <w:shd w:val="clear" w:color="FFFFFF" w:fill="D9D9D9"/>
        </w:rPr>
        <w:t>calcdowrd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je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testok</w:t>
      </w:r>
      <w:proofErr w:type="spellEnd"/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r>
        <w:rPr>
          <w:rFonts w:hint="eastAsia"/>
          <w:shd w:val="clear" w:color="FFFFFF" w:fill="D9D9D9"/>
        </w:rPr>
        <w:t>, 1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cmp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r>
        <w:rPr>
          <w:rFonts w:hint="eastAsia"/>
          <w:shd w:val="clear" w:color="FFFFFF" w:fill="D9D9D9"/>
        </w:rPr>
        <w:t>, 9f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ja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loopinput</w:t>
      </w:r>
      <w:proofErr w:type="spellEnd"/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jmp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test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testok</w:t>
      </w:r>
      <w:proofErr w:type="spellEnd"/>
      <w:proofErr w:type="gramEnd"/>
      <w:r>
        <w:rPr>
          <w:rFonts w:hint="eastAsia"/>
          <w:shd w:val="clear" w:color="FFFFFF" w:fill="D9D9D9"/>
        </w:rPr>
        <w:t>: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log</w:t>
      </w:r>
      <w:proofErr w:type="gramEnd"/>
      <w:r>
        <w:rPr>
          <w:rFonts w:hint="eastAsia"/>
          <w:shd w:val="clear" w:color="FFFFFF" w:fill="D9D9D9"/>
        </w:rPr>
        <w:t xml:space="preserve"> "find"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log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log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r>
        <w:rPr>
          <w:rFonts w:hint="eastAsia"/>
          <w:shd w:val="clear" w:color="FFFFFF" w:fill="D9D9D9"/>
        </w:rPr>
        <w:t>, 1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jmp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test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loopinput</w:t>
      </w:r>
      <w:proofErr w:type="spellEnd"/>
      <w:proofErr w:type="gramEnd"/>
      <w:r>
        <w:rPr>
          <w:rFonts w:hint="eastAsia"/>
          <w:shd w:val="clear" w:color="FFFFFF" w:fill="D9D9D9"/>
        </w:rPr>
        <w:t>: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mov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testchar</w:t>
      </w:r>
      <w:proofErr w:type="spellEnd"/>
      <w:r>
        <w:rPr>
          <w:rFonts w:hint="eastAsia"/>
          <w:shd w:val="clear" w:color="FFFFFF" w:fill="D9D9D9"/>
        </w:rPr>
        <w:t>, 10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  <w:r>
        <w:rPr>
          <w:rFonts w:hint="eastAsia"/>
          <w:shd w:val="clear" w:color="FFFFFF" w:fill="D9D9D9"/>
        </w:rPr>
        <w:t>, 1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add</w:t>
      </w:r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calcoffset</w:t>
      </w:r>
      <w:proofErr w:type="spellEnd"/>
      <w:r>
        <w:rPr>
          <w:rFonts w:hint="eastAsia"/>
          <w:shd w:val="clear" w:color="FFFFFF" w:fill="D9D9D9"/>
        </w:rPr>
        <w:t>, 4</w:t>
      </w:r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cmp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</w:t>
      </w:r>
      <w:proofErr w:type="spellStart"/>
      <w:r>
        <w:rPr>
          <w:rFonts w:hint="eastAsia"/>
          <w:shd w:val="clear" w:color="FFFFFF" w:fill="D9D9D9"/>
        </w:rPr>
        <w:t>inputoffset</w:t>
      </w:r>
      <w:proofErr w:type="spellEnd"/>
      <w:r>
        <w:rPr>
          <w:rFonts w:hint="eastAsia"/>
          <w:shd w:val="clear" w:color="FFFFFF" w:fill="D9D9D9"/>
        </w:rPr>
        <w:t>, 14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ja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end</w:t>
      </w:r>
    </w:p>
    <w:p w:rsidR="00DA08D3" w:rsidRDefault="00F655FA">
      <w:pPr>
        <w:rPr>
          <w:shd w:val="clear" w:color="FFFFFF" w:fill="D9D9D9"/>
        </w:rPr>
      </w:pPr>
      <w:proofErr w:type="spellStart"/>
      <w:proofErr w:type="gramStart"/>
      <w:r>
        <w:rPr>
          <w:rFonts w:hint="eastAsia"/>
          <w:shd w:val="clear" w:color="FFFFFF" w:fill="D9D9D9"/>
        </w:rPr>
        <w:t>jmp</w:t>
      </w:r>
      <w:proofErr w:type="spellEnd"/>
      <w:proofErr w:type="gramEnd"/>
      <w:r>
        <w:rPr>
          <w:rFonts w:hint="eastAsia"/>
          <w:shd w:val="clear" w:color="FFFFFF" w:fill="D9D9D9"/>
        </w:rPr>
        <w:t xml:space="preserve"> test</w:t>
      </w:r>
    </w:p>
    <w:p w:rsidR="00DA08D3" w:rsidRDefault="00F655FA">
      <w:pPr>
        <w:rPr>
          <w:shd w:val="clear" w:color="FFFFFF" w:fill="D9D9D9"/>
        </w:rPr>
      </w:pPr>
      <w:r>
        <w:rPr>
          <w:rFonts w:hint="eastAsia"/>
          <w:shd w:val="clear" w:color="FFFFFF" w:fill="D9D9D9"/>
        </w:rPr>
        <w:t xml:space="preserve"> </w:t>
      </w:r>
      <w:r>
        <w:rPr>
          <w:rFonts w:hint="eastAsia"/>
          <w:shd w:val="clear" w:color="FFFFFF" w:fill="D9D9D9"/>
        </w:rPr>
        <w:tab/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end</w:t>
      </w:r>
      <w:proofErr w:type="gramEnd"/>
      <w:r>
        <w:rPr>
          <w:rFonts w:hint="eastAsia"/>
          <w:shd w:val="clear" w:color="FFFFFF" w:fill="D9D9D9"/>
        </w:rPr>
        <w:t>:</w:t>
      </w:r>
    </w:p>
    <w:p w:rsidR="00DA08D3" w:rsidRDefault="00F655FA">
      <w:pPr>
        <w:rPr>
          <w:shd w:val="clear" w:color="FFFFFF" w:fill="D9D9D9"/>
        </w:rPr>
      </w:pPr>
      <w:proofErr w:type="gramStart"/>
      <w:r>
        <w:rPr>
          <w:rFonts w:hint="eastAsia"/>
          <w:shd w:val="clear" w:color="FFFFFF" w:fill="D9D9D9"/>
        </w:rPr>
        <w:t>log</w:t>
      </w:r>
      <w:proofErr w:type="gramEnd"/>
      <w:r>
        <w:rPr>
          <w:rFonts w:hint="eastAsia"/>
          <w:shd w:val="clear" w:color="FFFFFF" w:fill="D9D9D9"/>
        </w:rPr>
        <w:t xml:space="preserve"> "end" </w:t>
      </w:r>
    </w:p>
    <w:p w:rsidR="00DA08D3" w:rsidRDefault="00F655FA">
      <w:r>
        <w:rPr>
          <w:rFonts w:hint="eastAsia"/>
          <w:shd w:val="clear" w:color="FFFFFF" w:fill="D9D9D9"/>
        </w:rPr>
        <w:t>//</w:t>
      </w:r>
      <w:proofErr w:type="spellStart"/>
      <w:r>
        <w:rPr>
          <w:rFonts w:hint="eastAsia"/>
          <w:shd w:val="clear" w:color="FFFFFF" w:fill="D9D9D9"/>
        </w:rPr>
        <w:t>bc</w:t>
      </w:r>
      <w:proofErr w:type="spellEnd"/>
      <w:r>
        <w:rPr>
          <w:rFonts w:hint="eastAsia"/>
          <w:shd w:val="clear" w:color="FFFFFF" w:fill="D9D9D9"/>
        </w:rPr>
        <w:t xml:space="preserve"> patch</w:t>
      </w:r>
    </w:p>
    <w:p w:rsidR="00DA08D3" w:rsidRDefault="00F655FA">
      <w:r>
        <w:rPr>
          <w:rFonts w:hint="eastAsia"/>
        </w:rPr>
        <w:t>脚本的算法就不解释了，调试时载入</w:t>
      </w:r>
      <w:r>
        <w:rPr>
          <w:rFonts w:hint="eastAsia"/>
        </w:rPr>
        <w:t>OD</w:t>
      </w:r>
      <w:proofErr w:type="gramStart"/>
      <w:r>
        <w:rPr>
          <w:rFonts w:hint="eastAsia"/>
        </w:rPr>
        <w:t>跟一下</w:t>
      </w:r>
      <w:proofErr w:type="gramEnd"/>
      <w:r>
        <w:rPr>
          <w:rFonts w:hint="eastAsia"/>
        </w:rPr>
        <w:t>很容易理解，最终能够把每一位可能的字符打印到</w:t>
      </w:r>
      <w:r>
        <w:rPr>
          <w:rFonts w:hint="eastAsia"/>
        </w:rPr>
        <w:t>OD</w:t>
      </w:r>
      <w:r>
        <w:rPr>
          <w:rFonts w:hint="eastAsia"/>
        </w:rPr>
        <w:t>的日志窗口里：</w:t>
      </w:r>
    </w:p>
    <w:p w:rsidR="00DA08D3" w:rsidRDefault="00F655FA">
      <w:r>
        <w:rPr>
          <w:noProof/>
        </w:rPr>
        <w:drawing>
          <wp:inline distT="0" distB="0" distL="114300" distR="114300">
            <wp:extent cx="12219305" cy="5685790"/>
            <wp:effectExtent l="0" t="0" r="10795" b="1016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19305" cy="5685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打印出来后发现有多解，下面每一行为第</w:t>
      </w:r>
      <w:r>
        <w:rPr>
          <w:rFonts w:hint="eastAsia"/>
        </w:rPr>
        <w:t>n</w:t>
      </w:r>
      <w:r>
        <w:rPr>
          <w:rFonts w:hint="eastAsia"/>
        </w:rPr>
        <w:t>行的字符集：</w:t>
      </w:r>
    </w:p>
    <w:p w:rsidR="00DA08D3" w:rsidRDefault="00F655FA">
      <w:r>
        <w:rPr>
          <w:noProof/>
        </w:rPr>
        <w:drawing>
          <wp:inline distT="0" distB="0" distL="114300" distR="114300">
            <wp:extent cx="2799715" cy="3742690"/>
            <wp:effectExtent l="0" t="0" r="635" b="1016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3742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这样看的话那个比较只是第一层校验，后面的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解密是第二层校验，但是能通过第一层校验的字符串有那么多（上万个），怎么破呢？看运气吧，比如如果你能从以上字符集看到连续的一个字符串“</w:t>
      </w:r>
      <w:r>
        <w:rPr>
          <w:rFonts w:hint="eastAsia"/>
        </w:rPr>
        <w:t>Pediy2017</w:t>
      </w:r>
      <w:r>
        <w:rPr>
          <w:rFonts w:hint="eastAsia"/>
        </w:rPr>
        <w:t>”，那你就成功了一大半，剩下的还得靠解密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的过程。通过第一层校验后，会先分配一段内存，将加密的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拷贝进去，然后使用输入</w:t>
      </w:r>
      <w:proofErr w:type="gramStart"/>
      <w:r>
        <w:rPr>
          <w:rFonts w:hint="eastAsia"/>
        </w:rPr>
        <w:t>串进行</w:t>
      </w:r>
      <w:proofErr w:type="gramEnd"/>
      <w:r>
        <w:rPr>
          <w:rFonts w:hint="eastAsia"/>
        </w:rPr>
        <w:t>简单的异或解密：</w:t>
      </w:r>
    </w:p>
    <w:p w:rsidR="00DA08D3" w:rsidRDefault="00F655FA">
      <w:r>
        <w:rPr>
          <w:noProof/>
        </w:rPr>
        <w:drawing>
          <wp:inline distT="0" distB="0" distL="114300" distR="114300">
            <wp:extent cx="11476355" cy="7390765"/>
            <wp:effectExtent l="0" t="0" r="1079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76355" cy="7390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成功解密后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的样子，所以，这里别无选择，只能看你对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代码的熟悉程度进行测试了：</w:t>
      </w:r>
    </w:p>
    <w:p w:rsidR="00DA08D3" w:rsidRDefault="00F655FA">
      <w:r>
        <w:rPr>
          <w:noProof/>
        </w:rPr>
        <w:drawing>
          <wp:inline distT="0" distB="0" distL="114300" distR="114300">
            <wp:extent cx="5019040" cy="3399790"/>
            <wp:effectExtent l="0" t="0" r="10160" b="1016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339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F655FA">
      <w:r>
        <w:rPr>
          <w:rFonts w:hint="eastAsia"/>
        </w:rPr>
        <w:t>只有正确猜</w:t>
      </w:r>
      <w:r>
        <w:rPr>
          <w:rFonts w:hint="eastAsia"/>
        </w:rPr>
        <w:t>出输入</w:t>
      </w:r>
      <w:r>
        <w:rPr>
          <w:rFonts w:hint="eastAsia"/>
        </w:rPr>
        <w:t>key</w:t>
      </w:r>
      <w:r>
        <w:rPr>
          <w:rFonts w:hint="eastAsia"/>
        </w:rPr>
        <w:t>才能解密如上正确的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，弹出成功提示，否则就会像开始那样，点击两次验证按钮就程序崩溃，因为没有校验解密出的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校验和就直接执行了。。。</w:t>
      </w:r>
    </w:p>
    <w:p w:rsidR="00DA08D3" w:rsidRDefault="00F655FA">
      <w:r>
        <w:rPr>
          <w:noProof/>
        </w:rPr>
        <w:drawing>
          <wp:inline distT="0" distB="0" distL="114300" distR="114300">
            <wp:extent cx="1476375" cy="12573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08D3" w:rsidRDefault="00DA08D3"/>
    <w:p w:rsidR="00DA08D3" w:rsidRDefault="00DA08D3"/>
    <w:p w:rsidR="00DA08D3" w:rsidRDefault="00DA08D3"/>
    <w:p w:rsidR="00DA08D3" w:rsidRDefault="00DA08D3"/>
    <w:sectPr w:rsidR="00DA0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D3"/>
    <w:rsid w:val="00DA08D3"/>
    <w:rsid w:val="00F655FA"/>
    <w:rsid w:val="150C332D"/>
    <w:rsid w:val="1D1E28EB"/>
    <w:rsid w:val="1D4B240A"/>
    <w:rsid w:val="1FAC364C"/>
    <w:rsid w:val="2A411AA9"/>
    <w:rsid w:val="3BC32E24"/>
    <w:rsid w:val="3F687FBA"/>
    <w:rsid w:val="4215157F"/>
    <w:rsid w:val="5A58392B"/>
    <w:rsid w:val="5A840872"/>
    <w:rsid w:val="5AE134EE"/>
    <w:rsid w:val="5F8F264B"/>
    <w:rsid w:val="660B56C0"/>
    <w:rsid w:val="6DD30399"/>
    <w:rsid w:val="769F4F62"/>
    <w:rsid w:val="7B41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655FA"/>
    <w:rPr>
      <w:sz w:val="18"/>
      <w:szCs w:val="18"/>
    </w:rPr>
  </w:style>
  <w:style w:type="character" w:customStyle="1" w:styleId="Char">
    <w:name w:val="批注框文本 Char"/>
    <w:basedOn w:val="a0"/>
    <w:link w:val="a3"/>
    <w:rsid w:val="00F655F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655FA"/>
    <w:rPr>
      <w:sz w:val="18"/>
      <w:szCs w:val="18"/>
    </w:rPr>
  </w:style>
  <w:style w:type="character" w:customStyle="1" w:styleId="Char">
    <w:name w:val="批注框文本 Char"/>
    <w:basedOn w:val="a0"/>
    <w:link w:val="a3"/>
    <w:rsid w:val="00F655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347</Words>
  <Characters>1978</Characters>
  <Application>Microsoft Office Word</Application>
  <DocSecurity>0</DocSecurity>
  <Lines>16</Lines>
  <Paragraphs>4</Paragraphs>
  <ScaleCrop>false</ScaleCrop>
  <Company>weiyiling.cn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weiyiling</cp:lastModifiedBy>
  <cp:revision>1</cp:revision>
  <dcterms:created xsi:type="dcterms:W3CDTF">2014-10-29T12:08:00Z</dcterms:created>
  <dcterms:modified xsi:type="dcterms:W3CDTF">2017-07-27T21:38:00Z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